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-567" w:type="dxa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1467"/>
        <w:gridCol w:w="1935"/>
      </w:tblGrid>
      <w:tr w:rsidR="00B91791" w:rsidRPr="00B91791" w:rsidTr="00F539D3">
        <w:trPr>
          <w:trHeight w:val="85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20A" w:rsidRDefault="00B91791" w:rsidP="0009020A">
            <w:pPr>
              <w:spacing w:after="0" w:line="240" w:lineRule="auto"/>
              <w:ind w:right="-1439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B91791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ՀՀ Կոտայքի մարզ, Բյուրեղավան համայնք, Վ. Սարգսյան և Կոտայքի փողոցների</w:t>
            </w:r>
          </w:p>
          <w:p w:rsidR="00B91791" w:rsidRPr="00B91791" w:rsidRDefault="00B91791" w:rsidP="0009020A">
            <w:pPr>
              <w:spacing w:after="0" w:line="240" w:lineRule="auto"/>
              <w:ind w:right="-1439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B91791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հատման մաս. Բյուրեղավան համայնքի ազատամարտիկների պուրակի նախագիծ</w:t>
            </w:r>
          </w:p>
        </w:tc>
      </w:tr>
      <w:tr w:rsidR="00B91791" w:rsidRPr="00B91791" w:rsidTr="00F539D3">
        <w:trPr>
          <w:trHeight w:val="33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B91791">
              <w:rPr>
                <w:rFonts w:ascii="GHEA Grapalat" w:eastAsia="Times New Roman" w:hAnsi="GHEA Grapalat" w:cs="Arial"/>
                <w:lang w:eastAsia="ru-RU"/>
              </w:rPr>
              <w:t xml:space="preserve">Ծավալաթերթ նախահաշիվ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1791" w:rsidRPr="00B91791" w:rsidRDefault="00B91791" w:rsidP="00B91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Աշխատանքի ավնանումը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Չ.մ.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Քանակը 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Միավորի արժեքը ՀՀ դրամ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Ընդամենը ՀՀ դրամ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  6</w:t>
            </w:r>
          </w:p>
        </w:tc>
      </w:tr>
      <w:tr w:rsidR="00B91791" w:rsidRPr="00B91791" w:rsidTr="00F539D3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Կոնստրուկտորական մաս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Հիմքերի համար 3-րդ կարգի գրունքի քանդում մեխանիզմով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513,04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20 094,83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Նույնը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3 019,14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13 139,31 </w:t>
            </w:r>
          </w:p>
        </w:tc>
        <w:bookmarkStart w:id="0" w:name="_GoBack"/>
        <w:bookmarkEnd w:id="0"/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Ավելորդ գրունտի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69,63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104 035,35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Խամքարա-բետոնե նախապատրաստական շերտի պատրաստում B - 7.5 դասի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22 770,57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91 765,40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Միաձույլ ե/բետոնե հիմնային հեծանների պատրաստում B-20 դասի բետոնով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53 690,85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973 952,01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A500C n12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361 256,03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144 502,41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Ac-I n8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368 634,56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135 731,24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Հիմքի իրականացում B - 12.5 դասի բետոնով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48 300,89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67 621,25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Խարիսխային պատի իրականացում B - 12.5 դասի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48 300,89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439 538,13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Հորիզոնական հիդրոմեկուսացում ցեմենտ ավազե հեղուկ ապակե շաղախով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1 976,74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19 767,38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Միաձույլ շրջանակի ե/բետոնե սյուների պատրաստում B 20 դասի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67 421,24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249 458,57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Ac-I n8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393 791,93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50 184,84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A500C  n22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386 418,71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139 110,73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Պողպատե թիթեղից էլեմենտ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816 248,10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33 058,05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Միաձույլ ե/բ հեծանների պատրաստում B-15 դասի բետոնով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75 574,96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802 606,06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Ac-I n8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393 791,93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258 122,73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A500C  n12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386 418,71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18 405,12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A500C  n18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386 418,71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167 242,02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A500C n20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386 418,71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76 626,83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A500C  n22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4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386 418,71 </w:t>
            </w:r>
          </w:p>
        </w:tc>
        <w:tc>
          <w:tcPr>
            <w:tcW w:w="19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115 152,77 </w:t>
            </w:r>
          </w:p>
        </w:tc>
      </w:tr>
      <w:tr w:rsidR="00B91791" w:rsidRPr="00B91791" w:rsidTr="0009020A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Պողպատե թիթեղից էլեմենտ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816 248,10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90 766,79 </w:t>
            </w:r>
          </w:p>
        </w:tc>
      </w:tr>
      <w:tr w:rsidR="00B91791" w:rsidRPr="00B91791" w:rsidTr="0009020A">
        <w:trPr>
          <w:trHeight w:val="2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09020A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Ե/բ հավաքովի սնամեջ ծածկի սալերի տեղադրում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/ԾՍ-1/-3 հատ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/ԾՍ-2/-2 հատ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/ԾՍ-3/-1 հատ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/ԾՍ-4/-2 հատ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/ԾՍ-5/-1 հատ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/ԾՍ-6/-1 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11 207,00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112 069,97 </w:t>
            </w:r>
          </w:p>
        </w:tc>
      </w:tr>
      <w:tr w:rsidR="00B91791" w:rsidRPr="00B91791" w:rsidTr="0009020A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Ծածկի սալի արժեքը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65,40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9 067,90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593 040,35 </w:t>
            </w:r>
          </w:p>
        </w:tc>
      </w:tr>
      <w:tr w:rsidR="00B91791" w:rsidRPr="00B91791" w:rsidTr="00F539D3">
        <w:trPr>
          <w:trHeight w:val="165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Միաձույլ  ե/բետոնե ծածկի էլեմենտների իրականացում B-20 դասի բետոնով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/Մոնոլիտ տեղամաս-1/-3 հատ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/Մոնոլիտ տեղամաս-2/-3 հատ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/Մոնոլիտ տեղամաս-1/-1 հատ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70 701,41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130 797,61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Ac-I n6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393 791,93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14 066,25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 A500C  n12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386 418,71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57 240,20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Միջնորմների իրականացում 200 մմ բետոնե բլոկներից, / 31.86 քմ/ հորիզոնական և ուղահայաց կարանները լցափակելով փրփրապլաստով կամ թաղիքով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24 378,73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155 341,25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Միջնորմների իրականացում 100 մմ բետոնե բլոկներից, հորիզոնական և ուղահայաց կարանները լցափակելով փրփրապլաստով կամ թաղիքով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3 928,79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23 337,04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Բլոկների անցքերի լցափակում B-12.5 դասի մանրախճե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34 622,02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8 309,28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Միջնորմների ամրանավորում  Ac-I n8 և A500C Փ8 ամրաններով, իրականացնելով D8 անցքեր խարիսխների համար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452 337,80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9 046,76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Միջնորմների ամրանավորում  A500C n8 ամրաններով, իրականացնելով D8 անցքեր խարիսխների համար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448 651,19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7 447,61 </w:t>
            </w:r>
          </w:p>
        </w:tc>
      </w:tr>
      <w:tr w:rsidR="00B91791" w:rsidRPr="00B91791" w:rsidTr="00F539D3">
        <w:trPr>
          <w:trHeight w:val="34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Ճարտարապետական մաս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Հատակներ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Ցեմենտի հարթեցնող շերտի իրականացում 50մմ հաստ.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52,30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2 134,76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111 647,71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Խճից նախապատրաստական շերտի պատրաստում տոփանումավ 100 մմ հաստությամբ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13 766,14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71 996,90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Ջրամեկուսացում բիտումի մածիկով 2 շերտ.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52,30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1 816,19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94 986,56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Ցեմենտի հարթեցնող շերտի իրականացում 40մմ հաստ.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52,30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1 759,10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92 001,13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Կերամիկական 400x400 մմ չափսի սալիկներից հատակի երեսապատում սոսնձային շաղախով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52,30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7 810,71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408 500,03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Կերամիկական սալիկներից շրիշակների տեղադրում h=10/ 28.6 գծմ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9 257,19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26 475,57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Բացվածքներ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Մետալոպլաստե բլոկով, 60 մմ հաստությամբ, սպիտակ պրոֆիլներով, 4+4 կրկնաշերտ ապակեփաթեթով դռների տեղադրում /Դ1 և Դ2 բացվող մասեր/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8,11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36 819,47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298 605,92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Մետալոպլաստե բլոկով, 60 մմ հաստությամբ, սպիտակ պրոֆիլներով, 4+4 կրկնաշերտ ապակեփաթեթով դռների տեղադրում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 xml:space="preserve"> /Դ1 և Դ2 փակ մասեր/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18 409,15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127 575,44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Մետալոպլաստե բլոկով, 60 մմ հաստությամբ, սպիտակ պրոֆիլներով, 4+4 կրկնաշերտ ապակեփաթեթով դռների տեղադրում /Դ-3/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36 819,47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139 177,61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դռան մոնտաժում առանց արժեքի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7 163,56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16 046,38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դուռ, 0.95x2.35 մ չափերով, որից` 1.95 քմ բացվող մաս, 0.29 քմ փակ մաս. /ներառյալ ծխնիները, փականը, կողպեքը` բանալիներով/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33 176,84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64 694,85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Դռների սահմանափակիչների տեղադրում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796,24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4 777,47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Մետալոպլաստե բլոկով, 60 մմ հաստությամբ, սպիտակ պրոֆիլներով, 4+4 կրկնաշերտ ապակեփաթեթով պատուհանների տեղադրում /Պ1 և Պ2 բացվող մասեր/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8,11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26 967,85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218 709,25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Մետալոպլաստե բլոկով, 60 մմ հաստությամբ, սպիատկ պրոֆիլներով, 4+4 կրկնաշերտ ապակեփաթեթով պատուհանների տեղադրում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  <w:t xml:space="preserve"> /Պ1 և Պ2 փակ մասեր/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18 409,15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127 575,44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Ներքին հարդարում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Պատերի բարելավված սվաղ ցեմենտի շաղախով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68,58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2 004,21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137 448,83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Շեպերի ուղղագիծ տափակ  սվաղ ցեմենտի շաղախով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4 380,65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7 578,53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Պատերի երեսապատում կերամիկական սալիկներով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64,30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7 588,93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487 967,96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Սալիկի անկյունակի տեղադրում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132,71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3 184,98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Պատերի բարելավված սվաղ գաջի շաղախով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70,80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2 496,89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176 779,90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Շեպերի ուղղագիծ տափակ  սվաղ գաջի շաղախով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9,87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6 092,66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60 134,58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Առաստաղների համատարած հարթեցում գաջի շաղախով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38,60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1 456,86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56 234,92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Պատերի ներքևի հատվածի բարելավված ներկում յուղաներկով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39,12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1 393,86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54 527,69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Պատերի վերևի հատվածի. այդ թվում շեպերի բարելավված ներկում լատեկսային ներկով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51,14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1 393,86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71 281,86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Առաստաղների բարելավված ներկում լատեկսային ներկով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33,60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1 567,17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52 656,87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Պլասմասե կախովի առաստաղի իրականացում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7 612,36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84 953,94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Արտաքին աշխատանքներ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Արտաքին երկտակ պատերի իրականացում ուղիղ կտրվածքի, 190x288x390մմ չափերով տուֆե բլոկներով/ 57.5 քմ/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22 613,91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507 116,82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Ճակատների երեսապատում սրբատաշ բազալտե 30մմ հաստությամբ սալերով, 5Bp100x100 մետաղական ցանցի վրա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20,28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21 607,54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438 200,91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Ամրանային ցանցի արժեքը, Bp d=5,0 մմ, 150x150մմ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20,28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2 039,98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41 370,75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Облицовка стен туфовыми плитами  толщиной 60 мм,при числе плит в 1 м2 до 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м2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77,73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10 814,17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840 585,40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Ամրանային ցանցի արժեքը, Bp d=5,0 մմ, 150x150մմ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77,73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2 039,98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158 567,48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Սրբատաշ բազալտե 30մմ հաստությամբ արտաքին պատուհանագոգերի տեղադրում/b=200/ 3.6 գծմ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15 757,67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11 345,52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Սալվածքի և մուտքի հարթակի իրականացում B12.5 դասի 100մմ հաստությամբ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40 162,38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240 572,64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Տոփանված խճային հիմքի կառուցում 100մմ հաստությամբ սալվածքների և մուտքի հարթակի տակ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59,90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1 389,86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83 252,36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Սալվածքի երեսապատում սրբատաշ բազալտե 30մմ հաստությամբ սալերով, չոր շաղախի վրա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14 097,63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424 338,60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Մուտքի հարթակի երեսապատում սրբատաշ բազալտե 30մմ հաստությամբ սալերով, չոր շաղախի վրա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29,80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14 097,63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420 109,31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Աստիճանների երեսապատում սրբատաշ բազալտե 30մմ սալերով, չոր շաղախի վրա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14 097,63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19 031,80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Սալվածքի և մուտքի հարթակի իրականացում B12.5 դասի 100մմ հաստությամբ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40 162,38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240 572,64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Տանիք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Տանիքի փայտյա կոնստրուկցիաների տեղադրում, մշակելով հականեխիչ նյութով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270 021,93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685 855,70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Պրոֆիլավոր ցինկապատ ներկված KP-25-0.5 մմ հաստ. թիթեղից ծածկույթի իրականացում , կավարամածի տեղադրումով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144,30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5 666,78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817 716,56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Ջրհորդանների իրականացում ուղանկյուն, քիվի վահանակի տեղադրումով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48,20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18 796,10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905 972,15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Գագաթնագծի /պիպ/ իրականացում b=0.5   /7.5 գծմ/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4 285,88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16 072,06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Գունավոր թիթեղից ջրհոս խողովակների տեղադրում  պատերի վրա ուղղանկյուն, կոմպլեկտ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կ-տ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32 800,71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164 003,56 </w:t>
            </w:r>
          </w:p>
        </w:tc>
      </w:tr>
      <w:tr w:rsidR="00B91791" w:rsidRPr="00B91791" w:rsidTr="00F539D3">
        <w:trPr>
          <w:trHeight w:val="34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1791" w:rsidRPr="00D96F42" w:rsidRDefault="00D96F42" w:rsidP="00D96F42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Ներքին ջրամատակարարմ</w:t>
            </w:r>
            <w:r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val="en-US" w:eastAsia="ru-RU"/>
              </w:rPr>
              <w:t>ան</w:t>
            </w:r>
            <w:r w:rsidRPr="00D96F42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val="en-US" w:eastAsia="ru-RU"/>
              </w:rPr>
              <w:t>և</w:t>
            </w:r>
            <w:r w:rsidRPr="00D96F42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ներքին կոյուղու ցանց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Ներքին ջրամատակարարում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Մետաղապլաստե խողովակների տեղադրում/ դ-25մմ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2 587,56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10 350,24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Մետաղապլաստե խողովակների տեղադրում/ դ-20մմ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2 442,91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19 543,27 </w:t>
            </w:r>
          </w:p>
        </w:tc>
      </w:tr>
      <w:tr w:rsidR="00B91791" w:rsidRPr="00B91791" w:rsidTr="00D96F42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Մետաղապլաստե խողովակների տեղադրում/ դ-15մմ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3 109,40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18 656,41 </w:t>
            </w:r>
          </w:p>
        </w:tc>
      </w:tr>
      <w:tr w:rsidR="00B91791" w:rsidRPr="00B91791" w:rsidTr="00D96F42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Լատունե  վենտիլի տեղադրում/ դ- 25մմ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4 815,67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4 815,67 </w:t>
            </w:r>
          </w:p>
        </w:tc>
      </w:tr>
      <w:tr w:rsidR="00B91791" w:rsidRPr="00B91791" w:rsidTr="00D96F42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Լատունե  վենտիլի տեղադրում/ դ- 20մմ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4 446,74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4 446,74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Լատունե  վենտիլի տեղադրում/ դ- 15մմ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4 592,72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13 778,15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Ջրի ծորակի տեղադրում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հմլ.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5 102,75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20 411,00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Մետաղապլաստե ձևավոր մասերի տեղադրում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756,43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13 615,78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Ծածկի սալի անցքի բացում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1 039,20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2 078,40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Պատերի անցքի բացում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1 039,20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3 117,60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B-7.5 դասի բետոնով անցքերի վերականգնում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37 752,23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3 775,22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Խողովակաշարի միացում գոյություն ունեցող ցանցին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10 812,97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10 812,97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Ներքին կոյուղի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Կոյուղու պոլիէթիլենե խողովակների տեղադրում/ դ=50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2 502,16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10 008,65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Կոյուղու պոլիէթիլենե խողովակների տեղադրում/ դ=100 մմ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3 125,35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31 253,49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Կերամիկական զուգարանակոնքի տեղադրում լվացման բաքով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կմպ.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30 506,01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61 012,01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Կերամիկական լվացարանի տեղադրում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կմպ.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17 297,94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69 191,75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Պոլիէթիլենե ստուգիչի տեղադրում d=100մմ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2 062,79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2 062,79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Պոլիէթիլենե մաքրիչի տեղադրում d=100մմ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2 792,68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2 792,68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Պոլիէթիլենե ձևավոր մասերի տեղադրում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265,41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4 246,64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Ծածկի սալի անցքի բացում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2 956,63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5 913,26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Պատերի անցքի բացում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1 039,20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3 117,60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B-7.5 դասի բետոնով անցքերի վերականգնում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37 752,23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7 550,45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Խողովակաշարի միացում գոյություն ունեցող ցանցի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28 493,23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28 493,23 </w:t>
            </w:r>
          </w:p>
        </w:tc>
      </w:tr>
      <w:tr w:rsidR="00B91791" w:rsidRPr="00B91791" w:rsidTr="00F539D3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Էլեկտատրասնուցման ներքին ցանց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պահարան ,չափերը`600x400x300մմ: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9 057,18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9 057,18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Մուտքային միաֆազ ավտոմատ անջատիչ, 40 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4 577,60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4 577,60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Ելքային միաֆազ ավտոմատ անջատիչ, 25 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4 245,83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16 983,32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Մագնիսական միաֆազ թողարկիչ, 25 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7 091,72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14 183,43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Ծրագրավորման ժամանակի ռելե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7 755,25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15 510,51 </w:t>
            </w:r>
          </w:p>
        </w:tc>
      </w:tr>
      <w:tr w:rsidR="00B91791" w:rsidRPr="00B91791" w:rsidTr="00F539D3">
        <w:trPr>
          <w:trHeight w:val="1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Լուսադիոդային (LED) լուսատու առաստաղի, 13վտ հզոր.1250-1360 լմ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  <w:t xml:space="preserve">լուսային հոսքով, IP 40 պաշտպանվածության աստիճանով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2 940,83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20 585,84 </w:t>
            </w:r>
          </w:p>
        </w:tc>
      </w:tr>
      <w:tr w:rsidR="00B91791" w:rsidRPr="00B91791" w:rsidTr="00F539D3">
        <w:trPr>
          <w:trHeight w:val="15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Լուսադիոդային (LED) լուսատու կախվող առաստաղների համար,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7վտ հզոր.  640-700 լմ լուսային հոսքով, IP20-44 պաշտպանվածության</w:t>
            </w:r>
            <w:r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  <w:t xml:space="preserve">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 xml:space="preserve">աստիճանով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2 542,71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10 170,85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Խրոցակի վարդակ  հողանցման հպակով տեղադրումը փակ, պատի մեջ 6Ա, 220Վ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1 859,14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9 295,72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Միաստեղ անջատիչ տեղադրումը փակ, պատի մեջ համար 6Ա, 220Վ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1 646,81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8 234,07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Երկստեղ անջատիչ տեղադրումը փակ, պատի մեջ համար 10Ա, 220Վ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1 859,14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1 859,14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Բաշխիչ տուփ  էլեկտրալուսավորության ցանցերի համար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172,52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517,56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Տուփ անջատիչների ու վարդակների տեղադրման համար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172,52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1 897,72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Անցքերի բացում սվաղված պատերի վրա տուփերի տեղադրման համար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473,38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6 627,28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Պղնձե  հաղորդալար` պլաստմասե ալիքավոր ճկախողովակում Փ16մմ փակ  լարանցման  սվաղի  տակ, ՊՎ-3 3x(1x4)մմ խմբային (չՐցտտՏՉօպ) գծերի համար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649,74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19 492,06 </w:t>
            </w:r>
          </w:p>
        </w:tc>
      </w:tr>
      <w:tr w:rsidR="00B91791" w:rsidRPr="00B91791" w:rsidTr="00F539D3">
        <w:trPr>
          <w:trHeight w:val="19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Պղնձե հաղորդալար`պլաստմասե ալիքավոր ճկախողովակում Փ16մմ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 xml:space="preserve"> փակ  լարանցման  սվաղի  տակ , ՊՎ-3  3x(1x 2.5)մմ էլ.լուսատուների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և խրոցակային վարդակների սնման համար: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406,08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36 547,61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Պլաստմասե ալիքավոր ճկախողովակի տեեղադրում ակոսներում դ=16 մմ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811,96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97 435,74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Հաղորդալարերի ձգումը տեղադրված ճկախողովակում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247,52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29 702,09 </w:t>
            </w:r>
          </w:p>
        </w:tc>
      </w:tr>
      <w:tr w:rsidR="00B91791" w:rsidRPr="00B91791" w:rsidTr="00F539D3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Արտաքին ջրագծի և արտաքին կոյուղու ցանցեր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Արտաքին ջրագիծ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Գրունտի մշակում 0.5մ3 շերեփի տարողությամբ էքսկավատորով, բարձելով ավտոմեքենաների վրա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513,04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7 695,63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II կարգի գրունտների մշակում էքսկավատորով 0.5մ3 տարողությամբ շերեփով կողլից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433,11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13 859,67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Ետլիցք  ձեռքով,տոփանումով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1 773,38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56 748,15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35 857,77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Ասֆալտաբետոնե ծածկույթի և հիմնատակի քանդում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4 687,67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1 968,82 </w:t>
            </w:r>
          </w:p>
        </w:tc>
      </w:tr>
      <w:tr w:rsidR="00B91791" w:rsidRPr="00B91791" w:rsidTr="00F539D3">
        <w:trPr>
          <w:trHeight w:val="16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Ջրամատակարարման հորի տեղադրում հավաքովի ե/բ կոնստրուկցիաներից 700 մմ լամպով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  <w:t xml:space="preserve"> /ե/բ հավաքովի օղակ դ=1000 մմ, ծածկի սալ 1200 x1200 մմ չափերով/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137 125,07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82 275,04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Մտոց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19 906,11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19 906,11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Մետաղապլաստե խողովակների տեղադրում/ դ-25մմ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698,07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6 980,71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Մետաղապլաստե խողովակների տեղադրում/ դ-15մմ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618,45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42 054,37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Պողպատե էքսցենտրիկ անցումի տեղադրում/դ-25x15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3 822,02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3 822,02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Արույրե գնդային փականի տեղադրում/ դ=15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3 198,86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3 198,86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Ֆիլտր d=15մմ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3 504,69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3 504,69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Պողպատե կարճախողովակ երկկողմանի պատվող. դ-15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1 352,94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1 014,70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Մեխանիկական թևանիվային ջրաչափի տեղադրում, դ=15մմ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8 783,17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8 783,17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Պողպատե կարճախողովակ միակողմանի պատվող. դ-15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1 238,81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929,11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Մետաղականից մետաղապլաստե  անցումի տեղադրում/դ-15x25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4 083,45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8 166,90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Ավազային գրունտի լիցք խողովակների տակ/ 0.1մ շերտով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5 183,94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25 919,72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Ավազային գրունտի լիցք խողովակների տակ/ 0.2մ շերտով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5 183,94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46 655,50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Բազալտե ցայտաղբյուրի ցայտիչի տեղադրում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4 194,17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4 194,17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Միացում գոյություն ունեցող ցանցին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տեղ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2 843,76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2 843,76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Արտաքին կոյուղի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Ասֆալտաբետոնե ծածկույթի և հիմնատակի քանդում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4 687,67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2 250,08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Գրունտի մշակում 0.5մ3 շերեփի տարողությամբ էքսկավատորով, բարձելով ավտոմեքենաների վրա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513,04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5 643,46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Գրունտների մշակում էքսկավատորով 0.5մ3 տարողությամբ շերեփով կողլից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433,11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8 662,30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Գրունտների քանդում խրամուղիներում և փոսորակներում 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2 257,03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33 855,43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Գրունտի ետլիցք խրամուղի և փոսորակներ բուլդոզերով մինչև 5մ հերավորությունից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 74,70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821,74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Ետլիցք  ձեռքով,տոփանումով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1 773,38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26 600,70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Պոլիեթիլենե կոյուղու խողովակների տեղադրում/ d=100մմ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1 350,09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29 702,00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Պոլիեթիլենե կոյուղու խողովակների տեղադրում/ d=50մմ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620,33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36 599,53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142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Կոյուղու կլոր դիտահորեր, հավաքովի ե/բ օղակներով d=1մ , բետոնե առվակի պատրաստումով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127 433,97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229 381,14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Մտոց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19 906,11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59 718,32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Ավազային գրունտի լիցք խողովակների տակ/ 0.1մ շերտով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5 183,94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31 103,66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Ավազային գրունտի լիցք խողովակների տակ/ 0.2մ շերտով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5 183,94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57 023,38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Միացում գոյություն ունեցող ցանցին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տեղ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26 530,99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26 530,99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Ավելորդ գրունտի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17,60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26 295,70 </w:t>
            </w:r>
          </w:p>
        </w:tc>
      </w:tr>
      <w:tr w:rsidR="00B91791" w:rsidRPr="00B91791" w:rsidTr="00F539D3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Տարածքի բարեկարգում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Քանդման աշխատանքներ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Այգուն հարակից մայթի քանդում մինչև փողոցի նիշը / ներառյալ ծածկույթի հիմքը և եզրաքարերը/ եզրաքարերի պահեստավորումով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12,88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4 687,67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60 377,23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Այգու մայթի քանդում / ներառյալ ծածկույթի հիմքը և եզրաքարերը/  եզրաքարերի պահեստավորումով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12,88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4 687,67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60 377,23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Պարսպի, ցանկապատի և եզրաքարերի տեղադրման համար 3-րդ կարգի գրունքի քանդում մեխանիզմով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140,09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513,04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71 869,49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Նույնը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3 019,14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46 992,95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Ավելորդ գրունտի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249,04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372 084,16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Հողային աշխատանքներ և բարեկարգում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Տարածքի պլանավորում մեխանիզմով և կուտակում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825,00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154,79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127 698,50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Ավելորդ գրունտի բարձում ավտոմեքենաների վրա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537,87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188 253,31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Նույնի տեղափոխում  5 կմ հեռավորության վրա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806,80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282 379,97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Տեղային գրունտ մաքրված և մաղված օտար առարկաներից 100մմ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275,00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154,79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42 566,17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Հողի մեքենայացված նախապատրաստում  սիզամարգերում փռելով 10սմ հաստ. բուսահող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1705,70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425,56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725 873,28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Գազոնների ցանում ձեռքով և ջրում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1705,70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 92,87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158 411,88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Փաթաթվող բույսերի տնկում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250,40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867,10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217 121,34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500x200x150մմ չափերով եզրաքարերի տեղադրում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758,70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6 114,01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4 638 696,32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161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100x50մմ չափերով բազալտե եզրաքարերի տեղադրում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4 748,04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864 143,69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300x150մմ չափերով սրբատաշ բազալտե եզրաքարերի տեղադրում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7 402,19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1 154 741,62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300x150մմ չափերով սրբատաշ բազալտե եզրաքարերի տեղադրում այգու հարակից մայթի համար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64,90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7 402,19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480 402,12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Խիճից միջնաշերտի իրականացում 100 մմ հաստ., տոփանում և ջրում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49,76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9 518,20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473 625,74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Ավազից շերտի իրականացում գեղազարդ բետոնեսալիկների տակ 50 մմ հաստ.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24,88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8 855,78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220 331,74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Բետոնե սալիկ մայթի, ձևավոր, երկրորդ շերտը գունավոր, հաստությունը 6սմ /տիպ 1/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172,00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4 957,86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852 751,15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Բետոնե սալիկ մայթի, ձևավոր, երկրորդ շերտը գունավոր, հաստությունը 6սմ /տիպ 2/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54,40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4 957,86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269 707,34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Բետոնե սալիկ մայթի, ձևավոր, երկրորդ  շերտը գունավոր, հաստությունը 6սմ /տիպ 3/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4 957,86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303 916,54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Բետոնե սալիկ մայթի, ձևավոր, երկրորդ  շերտը գունավոր, հաստությունը 6սմ /տիպ 4/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77,70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4 957,86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385 225,37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Բետոնե սալիկ մայթի, ձևավոր, երկրորդ   շերտը գունավոր, հաստությունը 6սմ /տիպ 5/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124,40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4 957,86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616 757,23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Ցայտաղբյուրի հարթակի նախապատրաստական շերտ հիմքերի իրականացում 100մմ հաստ. խճից, և տոփանում/78.3 քմ/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8 717,52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68 258,16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Մետաղացանցի ցանցի տեղադրում հիմքերում, ամրանային ցանցից 5Bp100x100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124,40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2 516,21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313 017,11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հիմքի բետոնացում B -12.5 դասի բետոնով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40 162,38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314 471,41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Բազալտե ցայտաղբյուրի տեղադրում հիմքի վրա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59 718,32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59 718,32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Ցայտաղբյուրի հարթակի երեսապատում սրբատաշ բազալտե 30մմ հաստությամբ սալերով, չոր շաղախի վրա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78,30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14 097,63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1 103 844,26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Նստարանների հարթակի նախապատրաստական շերտ հիմքերի իրականացում 100մմ հաստ. խճից, և տոփանում/78.3 քմ/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10,79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5 614,88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60 584,61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Մետաղացանցի ցանցի տեղադրում հիմքերում, ամրանային ցանցից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78,30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1 418,19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111 044,58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հիմքի բետոնացում B -12.5 դասի բետոնով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10,79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40 162,38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433 352,05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179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180սմ երկարությամբ, 80սմ բարձրությամբ սև ներկված չուգունե կարկասով և հաճարի փայտե տարրերով նստարանների տեղադրում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144 319,28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6 205 728,85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Փ380մմ, h=580մմ մետաղական կարկասով, հաճարի փայտի երեսապատումով(դեկորատիվ) աղբամանների տեղադրում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23 887,33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716 619,85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Մայթեր և ճանապարհներ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Խճային հիմքի կառուցում 100մմ հաստությամբ այգու հարակից մայթի համար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85,90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1 389,86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119 388,60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Տաք բիտումի տոգորում/ 85.9 քմ/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235 294,96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83 272,77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Ասֆալտբետոնե շերտի իրականացում 60մմ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85,90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5 918,96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508 439,04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Խճային հիմքի կառուցում 100մմ հաստությամբ այգու մայթի համար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339,90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1 389,86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472 411,95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Տաք բիտումի տոգորում/ 339.9 քմ/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235 294,96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329 504,24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Մայթերի 6սմ հաստ. ասֆալտաբետոնե ծածկույթ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339,90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5 918,96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2 011 855,19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Վնասված բազալտե եզրաքարերի նորոգում, օգտագործելով ապամոնտաժված եզրաքարերը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3 963,24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118 897,25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Ասֆալտե ծածկույթի քերում ֆրեզով, մինչև 5 սմ հաստությամբ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382,12 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133 742,60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Ճանապարհի երկշերտ ծածկույթի վերևի շերտի պատրաստում մանրահատիկ տաք ասֆալտաբետոնով  5սմ հաստ.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4 715,22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1 650 328,53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Կոտայքի փողոցի ասֆալտբետոնե ծածկույթի փոսային նորոգում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10 520,64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210 412,83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Ցանկապատ-1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Գրունտի քանդում էքսկավատրով, բարձելով ինքնաթափի վրա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823,76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3 599,83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10 309,11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Բետոնի հիմք B -12.5 դասի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40 162,38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128 921,23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ցանկապատի պատրաստում պողպատե ուղղանկյուն պրոֆիլներով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427 874,40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824 513,96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Ամրանային խարիսխների տեղադրումՓ10 A500c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419 414,53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5 305,59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թիթեղների տեղադրում-5x60x60-51 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842 789,58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6 073,39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ցանկապատի երկտակ ներկում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144,71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1 286,18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186 123,82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Ցանկապատ-2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Գրունտի քանդում էքսկավատրով, բարձելով ինքնաթափի վրա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17,62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823,76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14 514,66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41 834,07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Նախապատրաստական շերտ հիմքերի տակ խճից 100 մմ հաստությամբ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8 717,52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38 269,90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Խամքարաբետոնյա հենապատերի և իրականացում B-7.5 դ. բետոնով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31,23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36 752,50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1 147 780,70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Տախտակ սեյսմիկ կարերի համար, 10 մետր քայլով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202 747,68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127 731,04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ցանկապատի պատրաստում պողպատե ուղղանկյուն պրոֆիլներով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427 874,40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161 950,46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Ամրանային խարիսխների տեղադրում</w:t>
            </w:r>
            <w:r w:rsidR="00F539D3" w:rsidRPr="00F539D3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Փ10 A500c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419 414,53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4 110,26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թիթեղների տեղադրում</w:t>
            </w:r>
            <w:r w:rsidR="00F539D3" w:rsidRPr="00F539D3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-5x60x60-51 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842 789,58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4 406,19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ցանկապատի երկտակ ներկում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քմ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1 286,18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17 131,98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Դարպասներ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Գրունտի քանդում էքսկավատրով, բարձելով ինքնաթափի վրա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823,76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551,92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10 309,11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Բետոնի հիմք B -12.5 դասի բետոնով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40 162,38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15 261,70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դռան կմախքի և դռան շրջանակի պատրաստում մետաղական կոնստրուկցիաներից, դարբնագործ էլեմենտներով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450 672,94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302 604,34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Դարբնագործ էլեմենտ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1 990,61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23 887,33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ծխնի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3 317,68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59 718,32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կողպեք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13 270,74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39 812,21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բռնակ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4 644,76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13 934,27 </w:t>
            </w:r>
          </w:p>
        </w:tc>
      </w:tr>
      <w:tr w:rsidR="00B91791" w:rsidRPr="00B91791" w:rsidTr="00F539D3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Տարածքի արտաքին լուսավորություն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Արտաքին էլ. մոնտաժային աշխատանքներ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Հենասյուների տեղադրման համար փոսերի քանդում գրունտերում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2 257,03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20 222,98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Ետլիցք  ձեռքով,տոփանումով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5,38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1 773,38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9 540,78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Շինաղբի բարձում ավտոմեքենաների վրա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537,87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1 925,56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5 348,78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219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Ալյումինե ձևավոր կանգնակով սև ներկված 2 գնդաձև</w:t>
            </w:r>
            <w:r w:rsidR="00F539D3" w:rsidRPr="00F539D3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լամպով լուսատու h=3մ, բետոնե հիմքով և ամրակներով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26 964,65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539 293,03 </w:t>
            </w:r>
          </w:p>
        </w:tc>
      </w:tr>
      <w:tr w:rsidR="00B91791" w:rsidRPr="00B91791" w:rsidTr="00F539D3">
        <w:trPr>
          <w:trHeight w:val="16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Ալյումինե ձևավոր կանգնակով սև ներկված 1 գնդաձև</w:t>
            </w:r>
            <w:r w:rsidR="00F539D3" w:rsidRPr="00F539D3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լամպով լուսատու h=3մ, բետոնե հիմքով և ամրակներով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22 983,43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183 867,44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Կանգնակների լուսադիոդային (LED) լամպ, 13վտ հզոր.  1000-1300 լմ լուսային հոսքով,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1 592,49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44 589,68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ճյուղավորվող միակցիչ սարք ՍՎ-15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կպլ.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132,71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3 715,81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Պլաստմասե բաշխիչ տուփ լուսատուների հենասյունների մեջ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 xml:space="preserve">մալուխների միացման համար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172,52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4 830,55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Ալյումինե հաղորդալար լուսատուների միացման համար  ԱՊՎ (1x2.5)մմ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 39,81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3 184,98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Պլաստմասե ալիքավոր ճկախողովակի անցկացում կանգնակների միջով դ=16 մմ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1 011,03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80 882,05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Հաղորդալարերի ձգումը ճկախողովակում մեջ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247,52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19 801,39 </w:t>
            </w:r>
          </w:p>
        </w:tc>
      </w:tr>
      <w:tr w:rsidR="00B91791" w:rsidRPr="00B91791" w:rsidTr="00F539D3">
        <w:trPr>
          <w:trHeight w:val="16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Լուսադիոդային (LED) լուսարձակ, 28վտ հզոր. 2950-3250լմ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br/>
              <w:t>լուսային հոսքով, IP67 պաշտպանվածության աստիճանով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7 585,59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30 342,37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Գրունտների մշակում էքսկավատորով 0.5մ3 տարողությամբ շերեփով կողլից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41,46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433,11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17 956,94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քանդում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4 382,15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25 504,13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Գրունտի մշակում 0.5մ3 շերեփի տարողությամբ էքսկավատորով, բարձելով ավտոմեքենաների վրա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10,92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513,04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5 602,42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26 104,46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Մալուխ` ԱՎՎԳ-2x6+1x4մմ կտր. խրամուղով, էլ.տեխ. պլ.խողովակի մեջ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203,04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71 064,80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Մալուխների ձգումը տեղադրված խողովակում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247,52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86 631,08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ՊՆԴ էլ. տեխնիկական խողովակի տեղադրում/ դ=32մմ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497,02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173 956,78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235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ՊՆԴ խողովակի կցամասեր/ դ=32մմ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106,17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3 715,81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Ավազի նախապատրաստական շերտ խողովակների տակ h=10 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16,60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5 227,74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86 780,44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Գրունտի ետլիցք խրամուղի և փոսորակներ բուլդոզերով մինչև 5մ հերավորությունից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37,31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 74,70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2 787,49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Գրունտի Ետլիցք  ձեռքով,տոփանումով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1 773,38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7 352,43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Հողանցման էլեկտրոդների համար փոսերի փորում գրունտներում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2 257,03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9 028,12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Հողանցման պողպատաշերտ խրամուղով 25x4մմ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686,87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3 434,36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24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Հողանցման պողպատաշերտ խրամուղով 40x4մմ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679,19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12 225,33 </w:t>
            </w:r>
          </w:p>
        </w:tc>
      </w:tr>
      <w:tr w:rsidR="00B91791" w:rsidRPr="00B91791" w:rsidTr="00F539D3">
        <w:trPr>
          <w:trHeight w:val="1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F539D3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i/>
                <w:sz w:val="20"/>
                <w:szCs w:val="20"/>
                <w:lang w:eastAsia="ru-RU"/>
              </w:rPr>
            </w:pPr>
            <w:r w:rsidRPr="00F539D3">
              <w:rPr>
                <w:rFonts w:ascii="GHEA Mariam" w:eastAsia="Times New Roman" w:hAnsi="GHEA Mariam" w:cs="Arial"/>
                <w:i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F539D3" w:rsidRDefault="00B91791" w:rsidP="00F539D3">
            <w:pPr>
              <w:spacing w:after="240" w:line="240" w:lineRule="auto"/>
              <w:rPr>
                <w:rFonts w:ascii="GHEA Mariam" w:eastAsia="Times New Roman" w:hAnsi="GHEA Mariam" w:cs="Arial"/>
                <w:i/>
                <w:sz w:val="20"/>
                <w:szCs w:val="20"/>
                <w:lang w:eastAsia="ru-RU"/>
              </w:rPr>
            </w:pPr>
            <w:r w:rsidRPr="00F539D3">
              <w:rPr>
                <w:rFonts w:ascii="GHEA Mariam" w:eastAsia="Times New Roman" w:hAnsi="GHEA Mariam" w:cs="Arial"/>
                <w:i/>
                <w:sz w:val="20"/>
                <w:szCs w:val="20"/>
                <w:lang w:eastAsia="ru-RU"/>
              </w:rPr>
              <w:t xml:space="preserve">Հողանցման էլեկտրոդներ ողպատե անկյունակիցՊ&lt;50x50x5, L-2.5մ </w:t>
            </w:r>
            <w:r w:rsidRPr="00F539D3">
              <w:rPr>
                <w:rFonts w:ascii="GHEA Mariam" w:eastAsia="Times New Roman" w:hAnsi="GHEA Mariam" w:cs="Arial"/>
                <w:i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6 000,45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24 001,81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Հողանցման ամրակներ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265,41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1 327,07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Գրունտի ետլիցք ձեռքով,տոփանումով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1 773,38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7 093,52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Հոսանքի մատակարարման աշխատանքներ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FFFFFF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Մեկուսացված ալյումինե հաղորդալարի անցկացում ՍԻՊ 2x16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629,80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32 749,45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ՍԻՊ խարսխային կալունակ/կրոնշտեյն/ CA 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145,98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437,93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ՍԻՊ խարսխային սեղմակ PA 25x100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145,98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583,91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ՍԻՊ ամրակ C20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663,54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2 654,15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ՍԻՊ ամրակցման ժապավեն F20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199,06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796,24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Պլասմասե արկղ մեկ տեղանի, ներսում տեեղադրված միաբևեռ ավտոմատ անջատիչ, 63 Ա, 0.22 կՎ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8 618,58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8 618,58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Միաֆազ հաշվիչ 40 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10 006,14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10 006,14 </w:t>
            </w:r>
          </w:p>
        </w:tc>
      </w:tr>
      <w:tr w:rsidR="00B91791" w:rsidRPr="00B91791" w:rsidTr="00F539D3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  <w:t>Տարածքի ոռոգման ցանց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Գրունտի մշակում 0.5մ3 շերեփի տարողությամբ էքսկավատորով, բարձելով ավտոմեքենաների վրա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513,04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2 565,21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Գրունտների մշակում էքսկավատորով 0.5մ3 տարողությամբ շերեփով կողլից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433,11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10 827,87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Ետլիցք  ձեռքով,տոփանումով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1 773,38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44 334,49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lastRenderedPageBreak/>
              <w:t>255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Պոլիեթիլենե խողովակների տեղադրում/ դ=63 x 3մմ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1 192,57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17 888,56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Պոլիեթիլենե խողովակների տեղադրում/ դ=50 x 3 մմ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242,00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818,70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198 125,90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Պոլիեթիլենե խողովակների տեղադրում/ դ=32 մմ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592,18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46 190,34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Լատունե վինտիլի տեղադրում/ d=63մմ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11 680,51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11 680,51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Լատունե վինտիլի տեղադրում/ d=50մմ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10 419,79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20 839,57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Պոլիէթիլենից եռաբաշխիկ 50 x 32մմ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1 561,97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18 743,59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Պոլիէթիլենից եռաբաշխիկ 32 x 25մմ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1 561,97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4 685,90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Պոլիէթիլենից անցում 32 x 25մմ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1 561,97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18 743,59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Պոլիէթիլենից մետաղականի անցում 25 x 20մմ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534,81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8 022,16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Փական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  <w:t xml:space="preserve">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ջրման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  <w:t xml:space="preserve"> 2V Quick cooping Volve/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դ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  <w:t>=20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3 385,08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50 776,19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Բանալի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  <w:t xml:space="preserve"> 2V Quick coopling key/ 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դ</w:t>
            </w:r>
            <w:r w:rsidRPr="00B91791">
              <w:rPr>
                <w:rFonts w:ascii="GHEA Mariam" w:eastAsia="Times New Roman" w:hAnsi="GHEA Mariam" w:cs="Arial"/>
                <w:sz w:val="20"/>
                <w:szCs w:val="20"/>
                <w:lang w:val="en-US" w:eastAsia="ru-RU"/>
              </w:rPr>
              <w:t>=20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 265,41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3 981,22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Պոլիեթիլենե խողովակ դատարկման համար/ դ=20մմ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547,95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5 479,52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Փական դատարկման համար/ դ=20մմ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3 385,08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3 385,08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Ջրման փականի տակ բետոնի իրականացում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խմ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36 346,54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123,58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Միացում գոյություն ունեցող ջրագծին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տեղ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2 843,76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2 843,76 </w:t>
            </w:r>
          </w:p>
        </w:tc>
      </w:tr>
      <w:tr w:rsidR="00B91791" w:rsidRPr="00B91791" w:rsidTr="00F539D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Ոռոգման համար նախատեսված պլաստիկ նյութից արկղ կափարիչվ, նվազագույնը 12"" տրամագծով, նվազագույնը` 10"" բարձրությամբ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6 635,37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13 270,74 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Մետաղական խողովակից պատյան  d=100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4 342,55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65 138,29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Ոռոքման խողովակների անցկացում պատյանի մեջով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2 053,73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30 806,02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Ավելցուկային գրունտի բարձում ավտոմեքենաների վրա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  537,87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3 765,07 </w:t>
            </w:r>
          </w:p>
        </w:tc>
      </w:tr>
      <w:tr w:rsidR="00B91791" w:rsidRPr="00B91791" w:rsidTr="00F539D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Նույնի տեղափոխում  5 կմ հեռավորության վրա թափոնավայր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  1 494,07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 xml:space="preserve">       10 458,52 </w:t>
            </w:r>
          </w:p>
        </w:tc>
      </w:tr>
      <w:tr w:rsidR="00B91791" w:rsidRPr="00B91791" w:rsidTr="00F539D3">
        <w:trPr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ԸՆԴԱՄԵՆԸ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F539D3" w:rsidP="00F539D3">
            <w:pPr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F539D3">
              <w:rPr>
                <w:rFonts w:ascii="GHEA Grapalat" w:hAnsi="GHEA Grapalat" w:cs="Arial"/>
                <w:sz w:val="20"/>
                <w:szCs w:val="20"/>
              </w:rPr>
              <w:t>48 724 558,20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Շահույթ    11%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5 359 701,40</w:t>
            </w:r>
          </w:p>
        </w:tc>
      </w:tr>
      <w:tr w:rsidR="00B91791" w:rsidRPr="00B91791" w:rsidTr="00F539D3">
        <w:trPr>
          <w:trHeight w:val="4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Ընդամենը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F539D3" w:rsidP="00F539D3">
            <w:pPr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F539D3">
              <w:rPr>
                <w:rFonts w:ascii="GHEA Grapalat" w:hAnsi="GHEA Grapalat" w:cs="Arial"/>
                <w:sz w:val="20"/>
                <w:szCs w:val="20"/>
              </w:rPr>
              <w:t>54 084 259,60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ԱԱՀ   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10 816 851,92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Ընդամենը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b/>
                <w:bCs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91" w:rsidRPr="00B91791" w:rsidRDefault="00B91791" w:rsidP="00F539D3">
            <w:pPr>
              <w:spacing w:after="0" w:line="240" w:lineRule="auto"/>
              <w:jc w:val="center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  <w:r w:rsidRPr="00B91791"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  <w:t>64 901 111,52</w:t>
            </w: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</w:tr>
      <w:tr w:rsidR="00B91791" w:rsidRPr="00B91791" w:rsidTr="00F539D3">
        <w:trPr>
          <w:trHeight w:val="3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791" w:rsidRPr="00B91791" w:rsidRDefault="00B91791" w:rsidP="00B91791">
            <w:pPr>
              <w:spacing w:after="0" w:line="240" w:lineRule="auto"/>
              <w:jc w:val="right"/>
              <w:rPr>
                <w:rFonts w:ascii="GHEA Mariam" w:eastAsia="Times New Roman" w:hAnsi="GHEA Mariam" w:cs="Times New Roman"/>
                <w:sz w:val="20"/>
                <w:szCs w:val="20"/>
                <w:lang w:eastAsia="ru-RU"/>
              </w:rPr>
            </w:pPr>
          </w:p>
        </w:tc>
      </w:tr>
    </w:tbl>
    <w:p w:rsidR="003E075E" w:rsidRPr="00B91791" w:rsidRDefault="003E075E">
      <w:pPr>
        <w:rPr>
          <w:rFonts w:ascii="GHEA Mariam" w:hAnsi="GHEA Mariam"/>
          <w:sz w:val="20"/>
          <w:szCs w:val="20"/>
        </w:rPr>
      </w:pPr>
    </w:p>
    <w:sectPr w:rsidR="003E075E" w:rsidRPr="00B91791" w:rsidSect="0009020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4A7" w:rsidRDefault="003D24A7" w:rsidP="00B91791">
      <w:pPr>
        <w:spacing w:after="0" w:line="240" w:lineRule="auto"/>
      </w:pPr>
      <w:r>
        <w:separator/>
      </w:r>
    </w:p>
  </w:endnote>
  <w:endnote w:type="continuationSeparator" w:id="0">
    <w:p w:rsidR="003D24A7" w:rsidRDefault="003D24A7" w:rsidP="00B91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4A7" w:rsidRDefault="003D24A7" w:rsidP="00B91791">
      <w:pPr>
        <w:spacing w:after="0" w:line="240" w:lineRule="auto"/>
      </w:pPr>
      <w:r>
        <w:separator/>
      </w:r>
    </w:p>
  </w:footnote>
  <w:footnote w:type="continuationSeparator" w:id="0">
    <w:p w:rsidR="003D24A7" w:rsidRDefault="003D24A7" w:rsidP="00B91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791"/>
    <w:rsid w:val="0009020A"/>
    <w:rsid w:val="003D24A7"/>
    <w:rsid w:val="003E075E"/>
    <w:rsid w:val="00453A99"/>
    <w:rsid w:val="00B91791"/>
    <w:rsid w:val="00D96F42"/>
    <w:rsid w:val="00F5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EFBAF"/>
  <w15:chartTrackingRefBased/>
  <w15:docId w15:val="{59977715-C75D-4C17-95D3-AF4B78D0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91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45">
    <w:name w:val="xl445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46">
    <w:name w:val="xl446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47">
    <w:name w:val="xl447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48">
    <w:name w:val="xl448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49">
    <w:name w:val="xl449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0">
    <w:name w:val="xl450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1">
    <w:name w:val="xl451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2">
    <w:name w:val="xl45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3">
    <w:name w:val="xl45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4">
    <w:name w:val="xl45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5">
    <w:name w:val="xl455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6">
    <w:name w:val="xl45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7">
    <w:name w:val="xl457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458">
    <w:name w:val="xl458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59">
    <w:name w:val="xl459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0">
    <w:name w:val="xl46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1">
    <w:name w:val="xl461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2">
    <w:name w:val="xl462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3">
    <w:name w:val="xl46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4">
    <w:name w:val="xl46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5">
    <w:name w:val="xl465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466">
    <w:name w:val="xl466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7">
    <w:name w:val="xl46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8">
    <w:name w:val="xl468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69">
    <w:name w:val="xl469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0">
    <w:name w:val="xl470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471">
    <w:name w:val="xl471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2">
    <w:name w:val="xl47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3">
    <w:name w:val="xl47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4">
    <w:name w:val="xl474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5">
    <w:name w:val="xl475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6">
    <w:name w:val="xl476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7">
    <w:name w:val="xl477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78">
    <w:name w:val="xl478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479">
    <w:name w:val="xl479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80">
    <w:name w:val="xl48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81">
    <w:name w:val="xl481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82">
    <w:name w:val="xl48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483">
    <w:name w:val="xl483"/>
    <w:basedOn w:val="a"/>
    <w:rsid w:val="00B9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484">
    <w:name w:val="xl484"/>
    <w:basedOn w:val="a"/>
    <w:rsid w:val="00B9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485">
    <w:name w:val="xl485"/>
    <w:basedOn w:val="a"/>
    <w:rsid w:val="00B9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486">
    <w:name w:val="xl486"/>
    <w:basedOn w:val="a"/>
    <w:rsid w:val="00B917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lang w:eastAsia="ru-RU"/>
    </w:rPr>
  </w:style>
  <w:style w:type="paragraph" w:customStyle="1" w:styleId="xl487">
    <w:name w:val="xl487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FFFF"/>
      <w:lang w:eastAsia="ru-RU"/>
    </w:rPr>
  </w:style>
  <w:style w:type="paragraph" w:customStyle="1" w:styleId="xl488">
    <w:name w:val="xl488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color w:val="FFFFFF"/>
      <w:lang w:eastAsia="ru-RU"/>
    </w:rPr>
  </w:style>
  <w:style w:type="paragraph" w:customStyle="1" w:styleId="xl489">
    <w:name w:val="xl489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0">
    <w:name w:val="xl49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1">
    <w:name w:val="xl491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2">
    <w:name w:val="xl49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3">
    <w:name w:val="xl49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4">
    <w:name w:val="xl494"/>
    <w:basedOn w:val="a"/>
    <w:rsid w:val="00B91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5">
    <w:name w:val="xl495"/>
    <w:basedOn w:val="a"/>
    <w:rsid w:val="00B917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6">
    <w:name w:val="xl496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color w:val="000000"/>
      <w:lang w:eastAsia="ru-RU"/>
    </w:rPr>
  </w:style>
  <w:style w:type="paragraph" w:customStyle="1" w:styleId="xl497">
    <w:name w:val="xl49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8">
    <w:name w:val="xl49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499">
    <w:name w:val="xl499"/>
    <w:basedOn w:val="a"/>
    <w:rsid w:val="00B91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0">
    <w:name w:val="xl500"/>
    <w:basedOn w:val="a"/>
    <w:rsid w:val="00B91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1">
    <w:name w:val="xl501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2">
    <w:name w:val="xl502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3">
    <w:name w:val="xl503"/>
    <w:basedOn w:val="a"/>
    <w:rsid w:val="00B917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4">
    <w:name w:val="xl504"/>
    <w:basedOn w:val="a"/>
    <w:rsid w:val="00B917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5">
    <w:name w:val="xl505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color w:val="000000"/>
      <w:lang w:eastAsia="ru-RU"/>
    </w:rPr>
  </w:style>
  <w:style w:type="paragraph" w:customStyle="1" w:styleId="xl506">
    <w:name w:val="xl50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7">
    <w:name w:val="xl50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08">
    <w:name w:val="xl508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09">
    <w:name w:val="xl509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10">
    <w:name w:val="xl510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11">
    <w:name w:val="xl511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12">
    <w:name w:val="xl512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13">
    <w:name w:val="xl513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color w:val="000000"/>
      <w:lang w:eastAsia="ru-RU"/>
    </w:rPr>
  </w:style>
  <w:style w:type="paragraph" w:customStyle="1" w:styleId="xl514">
    <w:name w:val="xl51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color w:val="000000"/>
      <w:lang w:eastAsia="ru-RU"/>
    </w:rPr>
  </w:style>
  <w:style w:type="paragraph" w:customStyle="1" w:styleId="xl515">
    <w:name w:val="xl515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16">
    <w:name w:val="xl51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17">
    <w:name w:val="xl517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18">
    <w:name w:val="xl51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19">
    <w:name w:val="xl519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20">
    <w:name w:val="xl52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21">
    <w:name w:val="xl521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22">
    <w:name w:val="xl52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523">
    <w:name w:val="xl523"/>
    <w:basedOn w:val="a"/>
    <w:rsid w:val="00B9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524">
    <w:name w:val="xl524"/>
    <w:basedOn w:val="a"/>
    <w:rsid w:val="00B9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525">
    <w:name w:val="xl525"/>
    <w:basedOn w:val="a"/>
    <w:rsid w:val="00B9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526">
    <w:name w:val="xl52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27">
    <w:name w:val="xl52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28">
    <w:name w:val="xl52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29">
    <w:name w:val="xl529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30">
    <w:name w:val="xl53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31">
    <w:name w:val="xl531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32">
    <w:name w:val="xl53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33">
    <w:name w:val="xl533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34">
    <w:name w:val="xl53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lang w:eastAsia="ru-RU"/>
    </w:rPr>
  </w:style>
  <w:style w:type="paragraph" w:customStyle="1" w:styleId="xl535">
    <w:name w:val="xl535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36">
    <w:name w:val="xl53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37">
    <w:name w:val="xl53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38">
    <w:name w:val="xl53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39">
    <w:name w:val="xl539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40">
    <w:name w:val="xl54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1">
    <w:name w:val="xl541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2">
    <w:name w:val="xl54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3">
    <w:name w:val="xl54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4">
    <w:name w:val="xl54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5">
    <w:name w:val="xl545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46">
    <w:name w:val="xl54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7">
    <w:name w:val="xl54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8">
    <w:name w:val="xl54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49">
    <w:name w:val="xl549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0">
    <w:name w:val="xl55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1">
    <w:name w:val="xl551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52">
    <w:name w:val="xl552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3">
    <w:name w:val="xl553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4">
    <w:name w:val="xl554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5">
    <w:name w:val="xl555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6">
    <w:name w:val="xl55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7">
    <w:name w:val="xl55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58">
    <w:name w:val="xl558"/>
    <w:basedOn w:val="a"/>
    <w:rsid w:val="00B9179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lang w:eastAsia="ru-RU"/>
    </w:rPr>
  </w:style>
  <w:style w:type="paragraph" w:customStyle="1" w:styleId="xl559">
    <w:name w:val="xl559"/>
    <w:basedOn w:val="a"/>
    <w:rsid w:val="00B91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0">
    <w:name w:val="xl560"/>
    <w:basedOn w:val="a"/>
    <w:rsid w:val="00B91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1">
    <w:name w:val="xl561"/>
    <w:basedOn w:val="a"/>
    <w:rsid w:val="00B917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2">
    <w:name w:val="xl562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3">
    <w:name w:val="xl563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4">
    <w:name w:val="xl564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5">
    <w:name w:val="xl565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lang w:eastAsia="ru-RU"/>
    </w:rPr>
  </w:style>
  <w:style w:type="paragraph" w:customStyle="1" w:styleId="xl566">
    <w:name w:val="xl566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7">
    <w:name w:val="xl567"/>
    <w:basedOn w:val="a"/>
    <w:rsid w:val="00B9179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8">
    <w:name w:val="xl568"/>
    <w:basedOn w:val="a"/>
    <w:rsid w:val="00B917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69">
    <w:name w:val="xl569"/>
    <w:basedOn w:val="a"/>
    <w:rsid w:val="00B9179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0">
    <w:name w:val="xl57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1">
    <w:name w:val="xl571"/>
    <w:basedOn w:val="a"/>
    <w:rsid w:val="00B9179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2">
    <w:name w:val="xl572"/>
    <w:basedOn w:val="a"/>
    <w:rsid w:val="00B917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3">
    <w:name w:val="xl57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4">
    <w:name w:val="xl57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lang w:eastAsia="ru-RU"/>
    </w:rPr>
  </w:style>
  <w:style w:type="paragraph" w:customStyle="1" w:styleId="xl575">
    <w:name w:val="xl575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6">
    <w:name w:val="xl576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7">
    <w:name w:val="xl57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8">
    <w:name w:val="xl57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79">
    <w:name w:val="xl579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0">
    <w:name w:val="xl580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1">
    <w:name w:val="xl581"/>
    <w:basedOn w:val="a"/>
    <w:rsid w:val="00B917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2">
    <w:name w:val="xl58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lang w:eastAsia="ru-RU"/>
    </w:rPr>
  </w:style>
  <w:style w:type="paragraph" w:customStyle="1" w:styleId="xl583">
    <w:name w:val="xl58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4">
    <w:name w:val="xl58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5">
    <w:name w:val="xl585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6">
    <w:name w:val="xl586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7">
    <w:name w:val="xl587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8">
    <w:name w:val="xl58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89">
    <w:name w:val="xl589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90">
    <w:name w:val="xl590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ru-RU"/>
    </w:rPr>
  </w:style>
  <w:style w:type="paragraph" w:customStyle="1" w:styleId="xl591">
    <w:name w:val="xl591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ru-RU"/>
    </w:rPr>
  </w:style>
  <w:style w:type="paragraph" w:customStyle="1" w:styleId="xl592">
    <w:name w:val="xl59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lang w:eastAsia="ru-RU"/>
    </w:rPr>
  </w:style>
  <w:style w:type="paragraph" w:customStyle="1" w:styleId="xl593">
    <w:name w:val="xl593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ru-RU"/>
    </w:rPr>
  </w:style>
  <w:style w:type="paragraph" w:customStyle="1" w:styleId="xl594">
    <w:name w:val="xl594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95">
    <w:name w:val="xl595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lang w:eastAsia="ru-RU"/>
    </w:rPr>
  </w:style>
  <w:style w:type="paragraph" w:customStyle="1" w:styleId="xl596">
    <w:name w:val="xl596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97">
    <w:name w:val="xl597"/>
    <w:basedOn w:val="a"/>
    <w:rsid w:val="00B91791"/>
    <w:pP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98">
    <w:name w:val="xl598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599">
    <w:name w:val="xl599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00">
    <w:name w:val="xl600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01">
    <w:name w:val="xl601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02">
    <w:name w:val="xl602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03">
    <w:name w:val="xl603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04">
    <w:name w:val="xl604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05">
    <w:name w:val="xl605"/>
    <w:basedOn w:val="a"/>
    <w:rsid w:val="00B9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606">
    <w:name w:val="xl606"/>
    <w:basedOn w:val="a"/>
    <w:rsid w:val="00B9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607">
    <w:name w:val="xl607"/>
    <w:basedOn w:val="a"/>
    <w:rsid w:val="00B9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608">
    <w:name w:val="xl608"/>
    <w:basedOn w:val="a"/>
    <w:rsid w:val="00B9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09">
    <w:name w:val="xl609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10">
    <w:name w:val="xl610"/>
    <w:basedOn w:val="a"/>
    <w:rsid w:val="00B91791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lang w:eastAsia="ru-RU"/>
    </w:rPr>
  </w:style>
  <w:style w:type="paragraph" w:customStyle="1" w:styleId="xl611">
    <w:name w:val="xl611"/>
    <w:basedOn w:val="a"/>
    <w:rsid w:val="00B91791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91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1791"/>
  </w:style>
  <w:style w:type="paragraph" w:styleId="a5">
    <w:name w:val="footer"/>
    <w:basedOn w:val="a"/>
    <w:link w:val="a6"/>
    <w:uiPriority w:val="99"/>
    <w:unhideWhenUsed/>
    <w:rsid w:val="00B91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1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7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4471</Words>
  <Characters>25486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LIDA</cp:lastModifiedBy>
  <cp:revision>2</cp:revision>
  <dcterms:created xsi:type="dcterms:W3CDTF">2017-05-26T11:52:00Z</dcterms:created>
  <dcterms:modified xsi:type="dcterms:W3CDTF">2017-05-26T12:48:00Z</dcterms:modified>
</cp:coreProperties>
</file>